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Kazanów, 12.11.2019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„Wywóz nieczystości ciekłych z jednostek podległych Gminie Kazanów w 2020 roku”.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>Postępowanie prowadzone w oparciu o art.4 pkt.8 ustawy z dnia 29 stycznia 2004 r. Prawo zamówień publicznych (</w:t>
      </w:r>
      <w:proofErr w:type="spellStart"/>
      <w:r>
        <w:t>t.j</w:t>
      </w:r>
      <w:proofErr w:type="spellEnd"/>
      <w:r>
        <w:t>. Dz.U. z 2019 r. poz.1843.)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3864918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6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E54886" w:rsidRDefault="00E54886" w:rsidP="00E54886">
      <w:pPr>
        <w:jc w:val="both"/>
      </w:pPr>
      <w:r>
        <w:t xml:space="preserve">Przedmiotem zamówienia jest wywóz i utylizacja nieczystości ciekłych z jednostek podległych Gminie Kazanów w 2020 r. tj.: Publicznej Szkoły Podstawowej w Kowalkowie, Publicznej Szkoły Podstawowej w Zakrzówku, Domu Nauczyciela w </w:t>
      </w:r>
      <w:proofErr w:type="spellStart"/>
      <w:r>
        <w:t>Ostrownicy</w:t>
      </w:r>
      <w:proofErr w:type="spellEnd"/>
      <w:r w:rsidR="00526135">
        <w:t>, Ośrodka Zdrowia w Kowalkowie, Budynku po lecznicy zwierząt w Kowalkowie, Budynku po byłej szkole w Kroczowie Mniejszym, przepompownie ścieków w Kazanowie i Miechowie w czasie awarii. Wywóz ścieków do oczyszczalni Kazanów. Szacowana ilość ścieków – 2.600 m</w:t>
      </w:r>
      <w:r w:rsidR="00526135">
        <w:rPr>
          <w:vertAlign w:val="superscript"/>
        </w:rPr>
        <w:t>3</w:t>
      </w:r>
      <w:r w:rsidR="00526135">
        <w:t xml:space="preserve"> w roku.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Termin realizacji zamówienia:</w:t>
      </w:r>
    </w:p>
    <w:p w:rsidR="00526135" w:rsidRDefault="00526135" w:rsidP="00526135">
      <w:pPr>
        <w:jc w:val="both"/>
      </w:pPr>
      <w:r>
        <w:t>01.01.2020 r. – 31.12.2020 r.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proofErr w:type="spellStart"/>
      <w:r>
        <w:t>Pos</w:t>
      </w:r>
      <w:r w:rsidR="00C543B3">
        <w:t>I</w:t>
      </w:r>
      <w:r>
        <w:t>ada</w:t>
      </w:r>
      <w:proofErr w:type="spellEnd"/>
      <w:r>
        <w:t xml:space="preserve">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lastRenderedPageBreak/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D03EA7" w:rsidRDefault="00D03EA7" w:rsidP="00D03EA7">
      <w:pPr>
        <w:jc w:val="both"/>
      </w:pPr>
      <w:r>
        <w:t>Do oferty obowiązkowo należy dołączyć Oświadczenie Wnioskodawcy o spełnieniu warunków udziału w postępowaniu (załącznik nr 2)</w:t>
      </w:r>
    </w:p>
    <w:p w:rsidR="00D03EA7" w:rsidRDefault="00D03EA7" w:rsidP="00D03EA7">
      <w:pPr>
        <w:jc w:val="both"/>
      </w:pPr>
      <w:r>
        <w:t>Zamawiający nie dopuszcza składania ofert częściowych.</w:t>
      </w:r>
    </w:p>
    <w:p w:rsidR="00D03EA7" w:rsidRDefault="00D03EA7" w:rsidP="00D03EA7">
      <w:pPr>
        <w:jc w:val="both"/>
      </w:pPr>
      <w:r>
        <w:t>Zamawiający nie dopuszcza możliwości składania ofert wariantowych przewidujących odmienny niż opisany w niniejszym zapytaniu sposób wykonania zamówienia.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t>Oferta powinna być przesłana w formie pisemnej za pośrednictwem poczty, kuriera lub dostarczona osobiście na dres: Urząd Gminy w Kazanowie, ul. Plac Partyzantów 28, 26-713 Kazanów do dnia 2</w:t>
      </w:r>
      <w:r w:rsidR="006D0417">
        <w:t>8</w:t>
      </w:r>
      <w:r>
        <w:t xml:space="preserve"> listopada 2019 r. do godz. 10:00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oblicza cenę poprzez podanie wartości brutto wywozu 1m</w:t>
      </w:r>
      <w:r>
        <w:rPr>
          <w:vertAlign w:val="superscript"/>
        </w:rPr>
        <w:t>3</w:t>
      </w:r>
      <w:r>
        <w:t xml:space="preserve"> nieczystości ciekłych. W ofercie należy uwzględnić podatek VAT, obliczony zgodnie z obowiązującymi przepisami prawa . Podczas oceny ofert Zamawiający będzie brał pod uwagę kwoty brutto</w:t>
      </w:r>
      <w:r w:rsidR="006D0417">
        <w:t>.</w:t>
      </w:r>
      <w:r>
        <w:t xml:space="preserve"> Wykonawca zobowiązany jest uwzględnić podczas przygotowania oferty wszystkie koszty związane z przedmiotem zamówienia.</w:t>
      </w:r>
    </w:p>
    <w:p w:rsidR="00152F9B" w:rsidRDefault="00152F9B" w:rsidP="00DD5E38">
      <w:pPr>
        <w:jc w:val="both"/>
      </w:pP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lastRenderedPageBreak/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Wzór umowy</w:t>
      </w:r>
    </w:p>
    <w:p w:rsidR="00152F9B" w:rsidRDefault="00152F9B" w:rsidP="00152F9B">
      <w:pPr>
        <w:pStyle w:val="Akapitzlist"/>
        <w:jc w:val="both"/>
      </w:pPr>
    </w:p>
    <w:p w:rsidR="00E57893" w:rsidRDefault="00E57893" w:rsidP="00DD5E38">
      <w:pPr>
        <w:jc w:val="both"/>
      </w:pPr>
    </w:p>
    <w:p w:rsidR="007E425C" w:rsidRDefault="007E425C" w:rsidP="00DD5E38">
      <w:pPr>
        <w:jc w:val="both"/>
      </w:pPr>
    </w:p>
    <w:p w:rsidR="007E425C" w:rsidRDefault="007E425C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6D0417" w:rsidRDefault="006D0417" w:rsidP="00DD5E38">
      <w:pPr>
        <w:jc w:val="both"/>
      </w:pPr>
    </w:p>
    <w:p w:rsidR="007E425C" w:rsidRDefault="007E425C" w:rsidP="00DD5E38">
      <w:pPr>
        <w:jc w:val="both"/>
      </w:pPr>
    </w:p>
    <w:p w:rsidR="007E425C" w:rsidRDefault="007E425C" w:rsidP="00DD5E38">
      <w:pPr>
        <w:jc w:val="both"/>
      </w:pPr>
    </w:p>
    <w:p w:rsidR="007E425C" w:rsidRDefault="007E425C" w:rsidP="00DD5E38">
      <w:pPr>
        <w:jc w:val="both"/>
      </w:pPr>
    </w:p>
    <w:p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Załącznik nr 1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7E425C" w:rsidRPr="00EF01A3" w:rsidRDefault="007E425C" w:rsidP="007E425C">
      <w:pPr>
        <w:jc w:val="center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>„Wywóz nieczystości ciekłych z jednostek podległych Gminie Kazanów w 2020 roku”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Cena wywozu 1 m</w:t>
      </w:r>
      <w:r w:rsidRPr="00EF01A3">
        <w:rPr>
          <w:sz w:val="18"/>
          <w:szCs w:val="18"/>
          <w:vertAlign w:val="superscript"/>
        </w:rPr>
        <w:t>3</w:t>
      </w:r>
      <w:r w:rsidRPr="00EF01A3">
        <w:rPr>
          <w:sz w:val="18"/>
          <w:szCs w:val="18"/>
        </w:rPr>
        <w:t xml:space="preserve"> nieczystości ciekłych wynosi: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01 stycznia 2020 r. do 31 grudnia 2020 r. 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3. Osoba upoważniona do kontaktu z zamawiającym: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:rsidR="005C5D13" w:rsidRPr="00EF01A3" w:rsidRDefault="005C5D13" w:rsidP="005C5D13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Załącznikiem do niniejszej oferty stanowiącym integralną część oferty jest: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……………………………………………………………………….</w:t>
      </w:r>
    </w:p>
    <w:p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CF380B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lastRenderedPageBreak/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Załącznik nr 2</w:t>
      </w:r>
    </w:p>
    <w:p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CF380B" w:rsidRPr="00EF01A3" w:rsidRDefault="00CF380B" w:rsidP="00CF380B">
      <w:pPr>
        <w:jc w:val="center"/>
        <w:rPr>
          <w:b/>
          <w:sz w:val="20"/>
          <w:szCs w:val="20"/>
        </w:rPr>
      </w:pPr>
      <w:r w:rsidRPr="00EF01A3">
        <w:rPr>
          <w:b/>
          <w:sz w:val="20"/>
          <w:szCs w:val="20"/>
        </w:rPr>
        <w:t>„Wywóz nieczystości ciekłych z jednostek podległych Gminie Kazanów w 2020 roku”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:rsidR="00EF01A3" w:rsidRDefault="00EF01A3" w:rsidP="00CF380B">
      <w:pPr>
        <w:ind w:left="360"/>
        <w:jc w:val="both"/>
        <w:rPr>
          <w:i/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p w:rsidR="00712B5E" w:rsidRDefault="00712B5E" w:rsidP="00712B5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Umowa nr …./2019 (projekt)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…………….. 2019 r. w Kazanowie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Partyzantów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28, 26-713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NIP 811-17-15-870, REGON 67022379,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– Pyrka 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12B5E" w:rsidRPr="00712B5E" w:rsidRDefault="00712B5E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przez Zamawiającego postępowania o udzielenie zamówienia publicznego Zamawiający zleca, a Wykonawca przyjmuje do realizacji zadanie pn. </w:t>
      </w:r>
      <w:r w:rsidRPr="007E425C">
        <w:rPr>
          <w:b/>
        </w:rPr>
        <w:t>„Wywóz nieczystości ciekłych z jednostek podległych Gminie Kazanów w 2020 roku</w:t>
      </w:r>
      <w:r>
        <w:rPr>
          <w:b/>
        </w:rPr>
        <w:t>”.</w:t>
      </w:r>
    </w:p>
    <w:p w:rsidR="00712B5E" w:rsidRDefault="003D5DDD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wywóz i utylizacja nieczystości ciekłych z jednostek podległych Gminie Kazanów  w 2020 r. tj. Publicznej Szkoły Podstawowej w Kowalkowie, Publicznej Szkoły Podstawowej w Zakrzówku, Domu Nauczyciela w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Ostrownicy</w:t>
      </w:r>
      <w:proofErr w:type="spellEnd"/>
      <w:r>
        <w:rPr>
          <w:rFonts w:ascii="Times New Roman" w:hAnsi="Times New Roman" w:cs="Times New Roman"/>
          <w:sz w:val="24"/>
          <w:szCs w:val="24"/>
        </w:rPr>
        <w:t>, Ośrodka Zdrowia w Kowalkowie, budynku po lecznicy zwierząt w Kowalkowie, budynku po byłej szkole w Kroczowie Mniejszym, przepompownie ścieków w Kazanowie i Miechowie w czasie awarii. Wywóz ścieków do oczyszczalni Kazanów.</w:t>
      </w:r>
    </w:p>
    <w:p w:rsidR="003D5DDD" w:rsidRDefault="003D5DDD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rozpoczęcia zleconych prac najpóźniej w następnym dniu roboczym po zgłoszeniu </w:t>
      </w:r>
      <w:r w:rsidR="00CE7636">
        <w:rPr>
          <w:rFonts w:ascii="Times New Roman" w:hAnsi="Times New Roman" w:cs="Times New Roman"/>
          <w:sz w:val="24"/>
          <w:szCs w:val="24"/>
        </w:rPr>
        <w:t>przez Zamawiającego.</w:t>
      </w:r>
    </w:p>
    <w:p w:rsidR="00EF01A3" w:rsidRDefault="00EF01A3" w:rsidP="00712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odbywa się telefonicznie na nr telefonu wykonawcy podany w ofercie.</w:t>
      </w: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E7636" w:rsidRDefault="00CE7636" w:rsidP="00CE76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wykonanie usługi.</w:t>
      </w:r>
    </w:p>
    <w:p w:rsidR="00CE7636" w:rsidRDefault="00CE7636" w:rsidP="00CE76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wywozu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nieczystości ciekłych: </w:t>
      </w: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…………….zł + podatek VAT ………zł, razem wartość brutto…………zł.</w:t>
      </w: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………………………………………)</w:t>
      </w: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określone w ust. 1</w:t>
      </w:r>
      <w:r w:rsidR="0041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 na czas trwania umowy tj. do dnia 31.12.2020 r.</w:t>
      </w:r>
    </w:p>
    <w:p w:rsidR="005E7C9D" w:rsidRDefault="005E7C9D" w:rsidP="005E7C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Rozliczenie odbywać się będzie według faktycznie odebranej ilości ścieków.</w:t>
      </w:r>
    </w:p>
    <w:p w:rsidR="004108C7" w:rsidRDefault="004108C7" w:rsidP="00410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 realizowane w terminie od 01.01.2020 r. do 31.12.2020 r.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uregulowana zostanie przez Zamawiającego po każdorazowym wykonani</w:t>
      </w:r>
      <w:r w:rsidR="00410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zlecenia, w terminie 30 dni od daty wystawienia faktury.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 za jakość oraz należytą staranność wykonania oferowanych usług,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 niezbędnego sprzętu do wykonania przedmiotu umowy,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zamówienia zgodnie z treścią zapytania ofertowego</w:t>
      </w:r>
      <w:r w:rsidR="006C2F40">
        <w:rPr>
          <w:rFonts w:ascii="Times New Roman" w:hAnsi="Times New Roman" w:cs="Times New Roman"/>
          <w:sz w:val="24"/>
          <w:szCs w:val="24"/>
        </w:rPr>
        <w:t>.</w:t>
      </w:r>
    </w:p>
    <w:p w:rsidR="006C2F40" w:rsidRDefault="006C2F40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40" w:rsidRDefault="006C2F40" w:rsidP="006C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2F40" w:rsidRPr="006C2F40" w:rsidRDefault="006C2F40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40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6C2F40" w:rsidRDefault="006C2F40" w:rsidP="006C2F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100,00 zł za każdy dzień opóźnienia realizacji zlecenia.</w:t>
      </w:r>
    </w:p>
    <w:p w:rsidR="006C2F40" w:rsidRDefault="006C2F40" w:rsidP="006C2F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z przyczyn leżących po stronie Wykonawcy – w wysokości 500,00 zł.</w:t>
      </w:r>
    </w:p>
    <w:p w:rsidR="006C2F40" w:rsidRDefault="006C2F40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powodu nie należytego wykonania umowy przez Wykonawcę, które było następstwem nie wykonania zobowiązań wobec wykonawcy przez jego Podwykonawców</w:t>
      </w:r>
      <w:r w:rsidR="00E6499B">
        <w:rPr>
          <w:rFonts w:ascii="Times New Roman" w:hAnsi="Times New Roman" w:cs="Times New Roman"/>
          <w:sz w:val="24"/>
          <w:szCs w:val="24"/>
        </w:rPr>
        <w:t>.</w:t>
      </w:r>
    </w:p>
    <w:p w:rsidR="00E6499B" w:rsidRDefault="00E6499B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prawo do odszkodowania podnoszącego wysokość kar umownych do wysokości poniesionej szkody.</w:t>
      </w:r>
    </w:p>
    <w:p w:rsidR="00E6499B" w:rsidRDefault="00E6499B" w:rsidP="006C2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sumowania kar umownych i obciążenia Wykonawcy w ich łącznym wymiarze.</w:t>
      </w:r>
    </w:p>
    <w:p w:rsidR="0074622E" w:rsidRDefault="0074622E" w:rsidP="0074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2E" w:rsidRDefault="0074622E" w:rsidP="00746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2F40" w:rsidRDefault="0074622E" w:rsidP="007462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 w jednym z niżej wymienionych przypadków:</w:t>
      </w:r>
    </w:p>
    <w:p w:rsidR="0074622E" w:rsidRDefault="0074622E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 </w:t>
      </w:r>
      <w:r w:rsidR="00E25B41">
        <w:rPr>
          <w:rFonts w:ascii="Times New Roman" w:hAnsi="Times New Roman" w:cs="Times New Roman"/>
          <w:sz w:val="24"/>
          <w:szCs w:val="24"/>
        </w:rPr>
        <w:t>istotna zmiana okolicznośc</w:t>
      </w:r>
      <w:r>
        <w:rPr>
          <w:rFonts w:ascii="Times New Roman" w:hAnsi="Times New Roman" w:cs="Times New Roman"/>
          <w:sz w:val="24"/>
          <w:szCs w:val="24"/>
        </w:rPr>
        <w:t xml:space="preserve">i powodująca, że wykonanie umowy nie leży w interesie publicznym, czego nie </w:t>
      </w:r>
      <w:r w:rsidR="00E25B41">
        <w:rPr>
          <w:rFonts w:ascii="Times New Roman" w:hAnsi="Times New Roman" w:cs="Times New Roman"/>
          <w:sz w:val="24"/>
          <w:szCs w:val="24"/>
        </w:rPr>
        <w:t>można było przewidzieć w chwili zawarcia umowy. W takim przypadku Wykonawca może żądać jedynie wynagrodzenia należnego mu z tytułu wykonania części umowy.</w:t>
      </w:r>
    </w:p>
    <w:p w:rsidR="00E25B41" w:rsidRDefault="00E25B41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usługę przewidzianą niniejszą umową w sposób niezgodny ze wskazaniami Zamawiającego lub niniejszą umową.</w:t>
      </w:r>
    </w:p>
    <w:p w:rsidR="00E25B41" w:rsidRDefault="00E25B41" w:rsidP="00746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wszczętego postępowania egzekucyjnego nastąpi zajęcie majątku Wykonawcy lub jego znacznej części uniemożliwiające wykonanie zamówienia.</w:t>
      </w:r>
    </w:p>
    <w:p w:rsidR="005E7C9D" w:rsidRDefault="00E25B41" w:rsidP="00E25B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41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obowiązany jest do zapłaty wynagrodzenia za usługi, które zostały wykonane do dnia odstąpienia, w terminie określonym w </w:t>
      </w:r>
      <w:r w:rsidRPr="00E25B41">
        <w:rPr>
          <w:rFonts w:ascii="Times New Roman" w:hAnsi="Times New Roman" w:cs="Times New Roman"/>
          <w:sz w:val="24"/>
          <w:szCs w:val="24"/>
        </w:rPr>
        <w:t>§</w:t>
      </w:r>
      <w:r w:rsidRPr="00E25B41">
        <w:rPr>
          <w:rFonts w:ascii="Times New Roman" w:hAnsi="Times New Roman" w:cs="Times New Roman"/>
          <w:sz w:val="24"/>
          <w:szCs w:val="24"/>
        </w:rPr>
        <w:t>4 niniejszej umowy.</w:t>
      </w: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pisemnej.</w:t>
      </w: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8C7" w:rsidRDefault="004108C7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r. Prawo zamówień publicznych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 z 2019 r. poz.1843</w:t>
      </w:r>
      <w:r w:rsidR="00C543B3">
        <w:rPr>
          <w:rFonts w:ascii="Times New Roman" w:hAnsi="Times New Roman" w:cs="Times New Roman"/>
          <w:sz w:val="24"/>
          <w:szCs w:val="24"/>
        </w:rPr>
        <w:t>)</w:t>
      </w:r>
    </w:p>
    <w:p w:rsid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C5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niniejszej umowy będą rozstrzygane przez Sąd właściwy określony terytorialnie dla Zamawiającego.</w:t>
      </w: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C5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porządzono w dwóch jednobrzmiących egzemplarzach po jednym dla każdej ze stron.</w:t>
      </w: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543B3" w:rsidRDefault="00C543B3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E25B41" w:rsidRPr="00E25B41" w:rsidRDefault="00E25B41" w:rsidP="00E2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B41" w:rsidRPr="00E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152F9B"/>
    <w:rsid w:val="001547AC"/>
    <w:rsid w:val="003D5DDD"/>
    <w:rsid w:val="004108C7"/>
    <w:rsid w:val="00526135"/>
    <w:rsid w:val="005C5D13"/>
    <w:rsid w:val="005E7C9D"/>
    <w:rsid w:val="006C2F40"/>
    <w:rsid w:val="006D0417"/>
    <w:rsid w:val="00712B5E"/>
    <w:rsid w:val="00722E89"/>
    <w:rsid w:val="0074622E"/>
    <w:rsid w:val="007B438A"/>
    <w:rsid w:val="007E425C"/>
    <w:rsid w:val="00AB4A6C"/>
    <w:rsid w:val="00C543B3"/>
    <w:rsid w:val="00CE7636"/>
    <w:rsid w:val="00CF1A06"/>
    <w:rsid w:val="00CF380B"/>
    <w:rsid w:val="00CF53BB"/>
    <w:rsid w:val="00D03EA7"/>
    <w:rsid w:val="00DD5E38"/>
    <w:rsid w:val="00E25B41"/>
    <w:rsid w:val="00E448CB"/>
    <w:rsid w:val="00E54886"/>
    <w:rsid w:val="00E57893"/>
    <w:rsid w:val="00E6499B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DA73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kaz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F6B6-E377-4082-A54D-C0EEB9F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4</cp:revision>
  <cp:lastPrinted>2019-11-13T11:28:00Z</cp:lastPrinted>
  <dcterms:created xsi:type="dcterms:W3CDTF">2019-11-12T11:02:00Z</dcterms:created>
  <dcterms:modified xsi:type="dcterms:W3CDTF">2019-11-13T11:38:00Z</dcterms:modified>
</cp:coreProperties>
</file>